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66" w:rsidRDefault="00B530C0" w:rsidP="003E7066">
      <w:pPr>
        <w:jc w:val="center"/>
        <w:rPr>
          <w:noProof/>
          <w:sz w:val="24"/>
          <w:szCs w:val="24"/>
        </w:rPr>
      </w:pPr>
      <w:r w:rsidRPr="00BA6D60">
        <w:rPr>
          <w:noProof/>
          <w:sz w:val="24"/>
          <w:szCs w:val="24"/>
        </w:rPr>
        <w:drawing>
          <wp:inline distT="0" distB="0" distL="0" distR="0">
            <wp:extent cx="657225" cy="876300"/>
            <wp:effectExtent l="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066" w:rsidRDefault="003E7066" w:rsidP="003E7066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3E7066" w:rsidRDefault="003E7066" w:rsidP="003E7066">
      <w:pPr>
        <w:pStyle w:val="2"/>
        <w:rPr>
          <w:szCs w:val="24"/>
        </w:rPr>
      </w:pPr>
      <w:r>
        <w:rPr>
          <w:szCs w:val="24"/>
        </w:rPr>
        <w:t>БЕЛОЯРСКИЙ РАЙОН</w:t>
      </w:r>
    </w:p>
    <w:p w:rsidR="003E7066" w:rsidRPr="003C33D6" w:rsidRDefault="003E7066" w:rsidP="00D91F52">
      <w:pPr>
        <w:pStyle w:val="3"/>
        <w:rPr>
          <w:sz w:val="20"/>
        </w:rPr>
      </w:pPr>
      <w:r w:rsidRPr="003C33D6">
        <w:rPr>
          <w:sz w:val="20"/>
        </w:rPr>
        <w:t>ХАНТЫ-МАНСИЙСКИЙ АВТОНОМНЫЙ ОКРУГ – ЮГРА</w:t>
      </w:r>
    </w:p>
    <w:p w:rsidR="00D91F52" w:rsidRPr="00D91F52" w:rsidRDefault="00815C6D" w:rsidP="00815C6D">
      <w:pPr>
        <w:jc w:val="right"/>
      </w:pPr>
      <w:r>
        <w:t>проект</w:t>
      </w:r>
    </w:p>
    <w:p w:rsidR="003E7066" w:rsidRPr="00D91F52" w:rsidRDefault="00D91F52" w:rsidP="00D91F52">
      <w:pPr>
        <w:tabs>
          <w:tab w:val="left" w:pos="7815"/>
        </w:tabs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3E7066" w:rsidRDefault="003E7066" w:rsidP="003E7066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E7066" w:rsidRPr="00E97CD3" w:rsidRDefault="003E7066" w:rsidP="003E7066">
      <w:pPr>
        <w:rPr>
          <w:sz w:val="24"/>
          <w:szCs w:val="24"/>
        </w:rPr>
      </w:pPr>
    </w:p>
    <w:p w:rsidR="003E7066" w:rsidRPr="00E97CD3" w:rsidRDefault="003E7066" w:rsidP="003E7066">
      <w:pPr>
        <w:rPr>
          <w:sz w:val="24"/>
          <w:szCs w:val="24"/>
        </w:rPr>
      </w:pPr>
    </w:p>
    <w:p w:rsidR="003E7066" w:rsidRDefault="003E7066" w:rsidP="003E7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E7066" w:rsidRPr="00E97CD3" w:rsidRDefault="003E7066" w:rsidP="003E7066">
      <w:pPr>
        <w:rPr>
          <w:b/>
          <w:sz w:val="28"/>
          <w:szCs w:val="28"/>
        </w:rPr>
      </w:pPr>
    </w:p>
    <w:p w:rsidR="003E7066" w:rsidRDefault="00684FD9" w:rsidP="003E7066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15C6D">
        <w:rPr>
          <w:sz w:val="24"/>
          <w:szCs w:val="24"/>
        </w:rPr>
        <w:t>______________</w:t>
      </w:r>
      <w:r w:rsidR="00A50EEA">
        <w:rPr>
          <w:sz w:val="24"/>
          <w:szCs w:val="24"/>
        </w:rPr>
        <w:t xml:space="preserve"> </w:t>
      </w:r>
      <w:r w:rsidR="00C33772">
        <w:rPr>
          <w:sz w:val="24"/>
          <w:szCs w:val="24"/>
        </w:rPr>
        <w:t>201</w:t>
      </w:r>
      <w:r w:rsidR="00AC5197">
        <w:rPr>
          <w:sz w:val="24"/>
          <w:szCs w:val="24"/>
        </w:rPr>
        <w:t>6</w:t>
      </w:r>
      <w:r w:rsidR="003E7066">
        <w:rPr>
          <w:sz w:val="24"/>
          <w:szCs w:val="24"/>
        </w:rPr>
        <w:t xml:space="preserve"> года                                                              </w:t>
      </w:r>
      <w:r w:rsidR="00D91F52">
        <w:rPr>
          <w:sz w:val="24"/>
          <w:szCs w:val="24"/>
        </w:rPr>
        <w:t xml:space="preserve">                    </w:t>
      </w:r>
      <w:r w:rsidR="00A50EEA">
        <w:rPr>
          <w:sz w:val="24"/>
          <w:szCs w:val="24"/>
        </w:rPr>
        <w:t xml:space="preserve">       </w:t>
      </w:r>
      <w:r w:rsidR="00D91F52">
        <w:rPr>
          <w:sz w:val="24"/>
          <w:szCs w:val="24"/>
        </w:rPr>
        <w:t xml:space="preserve">  </w:t>
      </w:r>
      <w:r w:rsidR="003E7066">
        <w:rPr>
          <w:sz w:val="24"/>
          <w:szCs w:val="24"/>
        </w:rPr>
        <w:t>№</w:t>
      </w:r>
      <w:r w:rsidR="00A50EEA">
        <w:rPr>
          <w:sz w:val="24"/>
          <w:szCs w:val="24"/>
        </w:rPr>
        <w:t xml:space="preserve"> </w:t>
      </w:r>
      <w:r w:rsidR="00815C6D">
        <w:rPr>
          <w:sz w:val="24"/>
          <w:szCs w:val="24"/>
        </w:rPr>
        <w:t>____</w:t>
      </w:r>
    </w:p>
    <w:p w:rsidR="003E7066" w:rsidRDefault="003E7066" w:rsidP="00A50EEA">
      <w:pPr>
        <w:pStyle w:val="1"/>
        <w:jc w:val="left"/>
        <w:rPr>
          <w:b w:val="0"/>
          <w:sz w:val="24"/>
          <w:szCs w:val="24"/>
        </w:rPr>
      </w:pPr>
    </w:p>
    <w:p w:rsidR="004E1DE6" w:rsidRPr="004E1DE6" w:rsidRDefault="004E1DE6" w:rsidP="004E1DE6"/>
    <w:p w:rsidR="00D91F52" w:rsidRPr="00D91F52" w:rsidRDefault="00C33772" w:rsidP="005A03FB">
      <w:pPr>
        <w:pStyle w:val="ConsPlusNormal"/>
        <w:widowControl/>
        <w:tabs>
          <w:tab w:val="left" w:pos="1650"/>
        </w:tabs>
        <w:ind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приложение к постановлению </w:t>
      </w:r>
      <w:r w:rsidR="002B6EB9">
        <w:rPr>
          <w:rFonts w:ascii="Times New Roman" w:hAnsi="Times New Roman" w:cs="Times New Roman"/>
          <w:b/>
          <w:sz w:val="24"/>
          <w:szCs w:val="24"/>
        </w:rPr>
        <w:t xml:space="preserve">администрации Белоярского района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от 02 декабря 2013 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3B1F29">
        <w:rPr>
          <w:rFonts w:ascii="Times New Roman" w:hAnsi="Times New Roman" w:cs="Times New Roman"/>
          <w:b/>
          <w:sz w:val="24"/>
          <w:szCs w:val="24"/>
        </w:rPr>
        <w:t>№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1739 </w:t>
      </w:r>
    </w:p>
    <w:p w:rsidR="003E7066" w:rsidRDefault="003E7066" w:rsidP="00D91F52">
      <w:pPr>
        <w:jc w:val="center"/>
        <w:rPr>
          <w:sz w:val="24"/>
          <w:szCs w:val="24"/>
        </w:rPr>
      </w:pPr>
    </w:p>
    <w:p w:rsidR="004E1DE6" w:rsidRDefault="004E1DE6" w:rsidP="00D91F52">
      <w:pPr>
        <w:jc w:val="center"/>
        <w:rPr>
          <w:sz w:val="24"/>
          <w:szCs w:val="24"/>
        </w:rPr>
      </w:pPr>
    </w:p>
    <w:p w:rsidR="004E1DE6" w:rsidRPr="00D91F52" w:rsidRDefault="004E1DE6" w:rsidP="00D91F52">
      <w:pPr>
        <w:jc w:val="center"/>
        <w:rPr>
          <w:sz w:val="24"/>
          <w:szCs w:val="24"/>
        </w:rPr>
      </w:pPr>
    </w:p>
    <w:p w:rsidR="00D91F52" w:rsidRDefault="00D91F52" w:rsidP="00D91F52">
      <w:pPr>
        <w:pStyle w:val="31"/>
        <w:tabs>
          <w:tab w:val="left" w:pos="720"/>
        </w:tabs>
        <w:jc w:val="both"/>
      </w:pPr>
      <w:r>
        <w:tab/>
      </w:r>
      <w:r w:rsidR="00C33772">
        <w:t xml:space="preserve">П </w:t>
      </w:r>
      <w:r>
        <w:t>о</w:t>
      </w:r>
      <w:r w:rsidR="00C33772">
        <w:t xml:space="preserve"> </w:t>
      </w:r>
      <w:r>
        <w:t xml:space="preserve">с </w:t>
      </w:r>
      <w:proofErr w:type="gramStart"/>
      <w:r>
        <w:t>т</w:t>
      </w:r>
      <w:proofErr w:type="gramEnd"/>
      <w:r>
        <w:t xml:space="preserve"> а н о в л я ю: </w:t>
      </w:r>
    </w:p>
    <w:p w:rsidR="00052C15" w:rsidRDefault="00052C15" w:rsidP="00052C1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1F52" w:rsidRPr="00D91F52">
        <w:rPr>
          <w:rFonts w:ascii="Times New Roman" w:hAnsi="Times New Roman" w:cs="Times New Roman"/>
          <w:sz w:val="24"/>
          <w:szCs w:val="24"/>
        </w:rPr>
        <w:t xml:space="preserve">1. </w:t>
      </w:r>
      <w:r w:rsidR="00C33772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3B1F2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C3E52">
        <w:rPr>
          <w:rFonts w:ascii="Times New Roman" w:hAnsi="Times New Roman" w:cs="Times New Roman"/>
          <w:sz w:val="24"/>
          <w:szCs w:val="24"/>
        </w:rPr>
        <w:t>«М</w:t>
      </w:r>
      <w:r w:rsidR="00D91F52" w:rsidRPr="00D91F52">
        <w:rPr>
          <w:rFonts w:ascii="Times New Roman" w:hAnsi="Times New Roman" w:cs="Times New Roman"/>
          <w:sz w:val="24"/>
          <w:szCs w:val="24"/>
        </w:rPr>
        <w:t>униципальн</w:t>
      </w:r>
      <w:r w:rsidR="004C3E52">
        <w:rPr>
          <w:rFonts w:ascii="Times New Roman" w:hAnsi="Times New Roman" w:cs="Times New Roman"/>
          <w:sz w:val="24"/>
          <w:szCs w:val="24"/>
        </w:rPr>
        <w:t>ая</w:t>
      </w:r>
      <w:r w:rsidR="00D91F52" w:rsidRPr="00D91F52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6523DF">
        <w:rPr>
          <w:rFonts w:ascii="Times New Roman" w:hAnsi="Times New Roman" w:cs="Times New Roman"/>
          <w:sz w:val="24"/>
          <w:szCs w:val="24"/>
        </w:rPr>
        <w:t>м</w:t>
      </w:r>
      <w:r w:rsidR="004C3E52">
        <w:rPr>
          <w:rFonts w:ascii="Times New Roman" w:hAnsi="Times New Roman" w:cs="Times New Roman"/>
          <w:sz w:val="24"/>
          <w:szCs w:val="24"/>
        </w:rPr>
        <w:t>а</w:t>
      </w:r>
      <w:r w:rsidR="006523DF">
        <w:rPr>
          <w:rFonts w:ascii="Times New Roman" w:hAnsi="Times New Roman" w:cs="Times New Roman"/>
          <w:sz w:val="24"/>
          <w:szCs w:val="24"/>
        </w:rPr>
        <w:t xml:space="preserve"> Белоярского района «Информационное общество </w:t>
      </w:r>
      <w:r w:rsidR="00D91F52" w:rsidRPr="00D91F52">
        <w:rPr>
          <w:rFonts w:ascii="Times New Roman" w:hAnsi="Times New Roman" w:cs="Times New Roman"/>
          <w:sz w:val="24"/>
          <w:szCs w:val="24"/>
        </w:rPr>
        <w:t>на 2014-2020 годы</w:t>
      </w:r>
      <w:r w:rsidR="00CA44DA">
        <w:rPr>
          <w:rFonts w:ascii="Times New Roman" w:hAnsi="Times New Roman" w:cs="Times New Roman"/>
          <w:sz w:val="24"/>
          <w:szCs w:val="24"/>
        </w:rPr>
        <w:t>»</w:t>
      </w:r>
      <w:r w:rsidR="00C33772">
        <w:rPr>
          <w:rFonts w:ascii="Times New Roman" w:hAnsi="Times New Roman" w:cs="Times New Roman"/>
          <w:sz w:val="24"/>
          <w:szCs w:val="24"/>
        </w:rPr>
        <w:t xml:space="preserve"> </w:t>
      </w:r>
      <w:r w:rsidR="004C3E52">
        <w:rPr>
          <w:rFonts w:ascii="Times New Roman" w:hAnsi="Times New Roman" w:cs="Times New Roman"/>
          <w:sz w:val="24"/>
          <w:szCs w:val="24"/>
        </w:rPr>
        <w:t xml:space="preserve">к </w:t>
      </w:r>
      <w:r w:rsidR="00C33772">
        <w:rPr>
          <w:rFonts w:ascii="Times New Roman" w:hAnsi="Times New Roman" w:cs="Times New Roman"/>
          <w:sz w:val="24"/>
          <w:szCs w:val="24"/>
        </w:rPr>
        <w:t>постановлени</w:t>
      </w:r>
      <w:r w:rsidR="004C3E52">
        <w:rPr>
          <w:rFonts w:ascii="Times New Roman" w:hAnsi="Times New Roman" w:cs="Times New Roman"/>
          <w:sz w:val="24"/>
          <w:szCs w:val="24"/>
        </w:rPr>
        <w:t>ю</w:t>
      </w:r>
      <w:r w:rsidR="00C3377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02 декабря 2013 года № 1739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15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Белоярского района </w:t>
      </w:r>
      <w:r w:rsidRPr="00052C15">
        <w:rPr>
          <w:rFonts w:ascii="Times New Roman" w:hAnsi="Times New Roman" w:cs="Times New Roman"/>
        </w:rPr>
        <w:t>«</w:t>
      </w:r>
      <w:r w:rsidRPr="00052C15">
        <w:rPr>
          <w:rFonts w:ascii="Times New Roman" w:hAnsi="Times New Roman" w:cs="Times New Roman"/>
          <w:sz w:val="24"/>
          <w:szCs w:val="24"/>
        </w:rPr>
        <w:t>Информационное общество на 2014-2020 годы»</w:t>
      </w:r>
      <w:r>
        <w:rPr>
          <w:rFonts w:ascii="Times New Roman" w:hAnsi="Times New Roman" w:cs="Times New Roman"/>
          <w:sz w:val="24"/>
          <w:szCs w:val="24"/>
        </w:rPr>
        <w:t xml:space="preserve"> (далее - Программа) следующие изменения:</w:t>
      </w:r>
    </w:p>
    <w:p w:rsidR="00052C15" w:rsidRDefault="00052C15" w:rsidP="00052C1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52C15">
        <w:rPr>
          <w:rFonts w:ascii="Times New Roman" w:hAnsi="Times New Roman" w:cs="Times New Roman"/>
          <w:sz w:val="24"/>
          <w:szCs w:val="24"/>
        </w:rPr>
        <w:t>1)</w:t>
      </w:r>
      <w:r w:rsidR="00C03854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озицию паспорта Программы «Финансовое обеспечение муниципальной программы» изложить в следующей редакции:</w:t>
      </w:r>
    </w:p>
    <w:p w:rsidR="00052C15" w:rsidRDefault="00052C15" w:rsidP="00052C1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2" w:type="dxa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4286"/>
        <w:gridCol w:w="4890"/>
        <w:gridCol w:w="236"/>
      </w:tblGrid>
      <w:tr w:rsidR="00052C15" w:rsidRPr="00722BE3" w:rsidTr="009077A8">
        <w:trPr>
          <w:trHeight w:val="4968"/>
        </w:trPr>
        <w:tc>
          <w:tcPr>
            <w:tcW w:w="250" w:type="dxa"/>
            <w:tcBorders>
              <w:left w:val="nil"/>
            </w:tcBorders>
          </w:tcPr>
          <w:p w:rsidR="00052C15" w:rsidRPr="00722BE3" w:rsidRDefault="00052C15" w:rsidP="00067C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052C15" w:rsidRPr="00722BE3" w:rsidRDefault="00052C15" w:rsidP="00067C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  <w:r w:rsidRPr="00722B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</w:t>
            </w:r>
            <w:r w:rsidRPr="00722BE3">
              <w:rPr>
                <w:rFonts w:ascii="Times New Roman" w:hAnsi="Times New Roman" w:cs="Times New Roman"/>
                <w:sz w:val="24"/>
                <w:szCs w:val="24"/>
              </w:rPr>
              <w:t>рограммы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</w:t>
            </w:r>
            <w:r w:rsidRPr="00722BE3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C51FB9">
              <w:rPr>
                <w:rFonts w:ascii="Times New Roman" w:hAnsi="Times New Roman" w:cs="Times New Roman"/>
                <w:sz w:val="24"/>
                <w:szCs w:val="24"/>
              </w:rPr>
              <w:t>100 705,3</w:t>
            </w:r>
            <w:r w:rsidR="00357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BE3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- за счет средств бюджета Белоярского района – 62</w:t>
            </w:r>
            <w:r w:rsidR="00C51FB9">
              <w:rPr>
                <w:rFonts w:ascii="Times New Roman" w:hAnsi="Times New Roman" w:cs="Times New Roman"/>
                <w:sz w:val="24"/>
                <w:szCs w:val="24"/>
              </w:rPr>
              <w:t> 710,1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их них: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2014 год – 9 153,4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2015 год – 12 374,0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C51FB9">
              <w:rPr>
                <w:rFonts w:ascii="Times New Roman" w:hAnsi="Times New Roman" w:cs="Times New Roman"/>
                <w:sz w:val="24"/>
                <w:szCs w:val="24"/>
              </w:rPr>
              <w:t>1 538,7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2017 год – 9 911,0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2018 год – 9 911,0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2019 год – 9 911,0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2020 год – 9 911,0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Белоярского района, сформированного за счет средств Ханты-Мансийского автономного округа – Югры в форме субсидии </w:t>
            </w:r>
            <w:r w:rsidR="00614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FB9">
              <w:rPr>
                <w:rFonts w:ascii="Times New Roman" w:hAnsi="Times New Roman" w:cs="Times New Roman"/>
                <w:sz w:val="24"/>
                <w:szCs w:val="24"/>
              </w:rPr>
              <w:t>7 995,2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2014 год – 5 424,1 тыс. 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2015 год – 11 254,6 тыс. рублей;</w:t>
            </w:r>
          </w:p>
          <w:p w:rsidR="0036464C" w:rsidRPr="00722BE3" w:rsidRDefault="00AC5197" w:rsidP="00C51FB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C51FB9">
              <w:rPr>
                <w:rFonts w:ascii="Times New Roman" w:hAnsi="Times New Roman" w:cs="Times New Roman"/>
                <w:sz w:val="24"/>
                <w:szCs w:val="24"/>
              </w:rPr>
              <w:t>21 316,5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  <w:tc>
          <w:tcPr>
            <w:tcW w:w="236" w:type="dxa"/>
          </w:tcPr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052C15" w:rsidRPr="0036464C" w:rsidRDefault="00052C15" w:rsidP="001C45B9">
            <w:pPr>
              <w:ind w:left="-113" w:right="-113"/>
              <w:jc w:val="both"/>
              <w:rPr>
                <w:sz w:val="24"/>
                <w:szCs w:val="24"/>
              </w:rPr>
            </w:pPr>
          </w:p>
        </w:tc>
      </w:tr>
    </w:tbl>
    <w:p w:rsidR="007C1BDA" w:rsidRDefault="00C03854" w:rsidP="00886807">
      <w:pPr>
        <w:tabs>
          <w:tab w:val="left" w:pos="49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2BD3">
        <w:rPr>
          <w:sz w:val="24"/>
          <w:szCs w:val="24"/>
        </w:rPr>
        <w:t>»;</w:t>
      </w:r>
      <w:r>
        <w:rPr>
          <w:sz w:val="24"/>
          <w:szCs w:val="24"/>
        </w:rPr>
        <w:tab/>
      </w:r>
    </w:p>
    <w:p w:rsidR="00886807" w:rsidRDefault="00C03854" w:rsidP="007C1BDA">
      <w:pPr>
        <w:tabs>
          <w:tab w:val="left" w:pos="49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2) р</w:t>
      </w:r>
      <w:r w:rsidR="00886807">
        <w:rPr>
          <w:sz w:val="24"/>
          <w:szCs w:val="24"/>
        </w:rPr>
        <w:t xml:space="preserve">аздел </w:t>
      </w:r>
      <w:r w:rsidR="00886807" w:rsidRPr="00886807">
        <w:rPr>
          <w:sz w:val="24"/>
          <w:szCs w:val="24"/>
        </w:rPr>
        <w:t xml:space="preserve">IV </w:t>
      </w:r>
      <w:r w:rsidR="00886807">
        <w:rPr>
          <w:sz w:val="24"/>
          <w:szCs w:val="24"/>
        </w:rPr>
        <w:t>«</w:t>
      </w:r>
      <w:r w:rsidR="00886807" w:rsidRPr="00886807">
        <w:rPr>
          <w:sz w:val="24"/>
          <w:szCs w:val="24"/>
        </w:rPr>
        <w:t>Ресурсное обеспечение муниципальной программы</w:t>
      </w:r>
      <w:r w:rsidR="00886807">
        <w:rPr>
          <w:sz w:val="24"/>
          <w:szCs w:val="24"/>
        </w:rPr>
        <w:t>» изложить в следующей редакции:</w:t>
      </w:r>
    </w:p>
    <w:p w:rsidR="007E0CE2" w:rsidRDefault="007E0CE2" w:rsidP="0029595A">
      <w:pPr>
        <w:tabs>
          <w:tab w:val="left" w:pos="490"/>
        </w:tabs>
        <w:jc w:val="center"/>
        <w:rPr>
          <w:b/>
          <w:sz w:val="24"/>
          <w:szCs w:val="24"/>
        </w:rPr>
      </w:pPr>
    </w:p>
    <w:p w:rsidR="0029595A" w:rsidRDefault="0029595A" w:rsidP="0029595A">
      <w:pPr>
        <w:tabs>
          <w:tab w:val="left" w:pos="49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en-US"/>
        </w:rPr>
        <w:t>IV</w:t>
      </w:r>
      <w:r w:rsidRPr="00E131B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Ресурсное обеспечение муниципальной п</w:t>
      </w:r>
      <w:r w:rsidRPr="00BD1360">
        <w:rPr>
          <w:b/>
          <w:sz w:val="24"/>
          <w:szCs w:val="24"/>
        </w:rPr>
        <w:t>рограммы</w:t>
      </w:r>
    </w:p>
    <w:p w:rsidR="0029595A" w:rsidRDefault="0029595A" w:rsidP="00E6665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 xml:space="preserve">Общий объем финансирования Программы составляет </w:t>
      </w:r>
      <w:r w:rsidR="00C51FB9">
        <w:rPr>
          <w:sz w:val="24"/>
          <w:szCs w:val="24"/>
        </w:rPr>
        <w:t xml:space="preserve">100 705,3 </w:t>
      </w:r>
      <w:r w:rsidRPr="003572DF">
        <w:rPr>
          <w:sz w:val="24"/>
          <w:szCs w:val="24"/>
        </w:rPr>
        <w:t>тыс.</w:t>
      </w:r>
      <w:r w:rsidRPr="006145ED">
        <w:rPr>
          <w:sz w:val="24"/>
          <w:szCs w:val="24"/>
        </w:rPr>
        <w:t xml:space="preserve"> рублей, в том числе:</w:t>
      </w: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 xml:space="preserve">- за счет средств бюджета Белоярского района – </w:t>
      </w:r>
      <w:r w:rsidR="00C51FB9" w:rsidRPr="00AC5197">
        <w:rPr>
          <w:sz w:val="24"/>
          <w:szCs w:val="24"/>
        </w:rPr>
        <w:t>62</w:t>
      </w:r>
      <w:r w:rsidR="00C51FB9">
        <w:rPr>
          <w:sz w:val="24"/>
          <w:szCs w:val="24"/>
        </w:rPr>
        <w:t> 710,1</w:t>
      </w:r>
      <w:r w:rsidRPr="006145ED">
        <w:rPr>
          <w:sz w:val="24"/>
          <w:szCs w:val="24"/>
        </w:rPr>
        <w:t xml:space="preserve"> тыс. рублей, их них:</w:t>
      </w: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>2014 год – 9 153,4 тыс.</w:t>
      </w:r>
      <w:r>
        <w:rPr>
          <w:sz w:val="24"/>
          <w:szCs w:val="24"/>
        </w:rPr>
        <w:t xml:space="preserve"> </w:t>
      </w:r>
      <w:r w:rsidRPr="006145ED">
        <w:rPr>
          <w:sz w:val="24"/>
          <w:szCs w:val="24"/>
        </w:rPr>
        <w:t>рублей;</w:t>
      </w:r>
    </w:p>
    <w:p w:rsidR="00C51FB9" w:rsidRDefault="006145ED" w:rsidP="00C51FB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>2015 год – 12 374,0 тыс.</w:t>
      </w:r>
      <w:r>
        <w:rPr>
          <w:sz w:val="24"/>
          <w:szCs w:val="24"/>
        </w:rPr>
        <w:t xml:space="preserve"> </w:t>
      </w:r>
      <w:r w:rsidRPr="006145ED">
        <w:rPr>
          <w:sz w:val="24"/>
          <w:szCs w:val="24"/>
        </w:rPr>
        <w:t>рублей;</w:t>
      </w:r>
    </w:p>
    <w:p w:rsidR="00C51FB9" w:rsidRPr="00AC5197" w:rsidRDefault="00C51FB9" w:rsidP="00C51FB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C5197">
        <w:rPr>
          <w:sz w:val="24"/>
          <w:szCs w:val="24"/>
        </w:rPr>
        <w:t xml:space="preserve">2016 год – </w:t>
      </w:r>
      <w:r>
        <w:rPr>
          <w:sz w:val="24"/>
          <w:szCs w:val="24"/>
        </w:rPr>
        <w:t>1 538,7</w:t>
      </w:r>
      <w:r w:rsidRPr="00AC5197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AC5197">
        <w:rPr>
          <w:sz w:val="24"/>
          <w:szCs w:val="24"/>
        </w:rPr>
        <w:t>рублей;</w:t>
      </w: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>2017 год – 9 911,0 тыс.</w:t>
      </w:r>
      <w:r>
        <w:rPr>
          <w:sz w:val="24"/>
          <w:szCs w:val="24"/>
        </w:rPr>
        <w:t xml:space="preserve"> </w:t>
      </w:r>
      <w:r w:rsidRPr="006145ED">
        <w:rPr>
          <w:sz w:val="24"/>
          <w:szCs w:val="24"/>
        </w:rPr>
        <w:t>рублей;</w:t>
      </w: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>2018 год – 9 911,0 тыс.</w:t>
      </w:r>
      <w:r>
        <w:rPr>
          <w:sz w:val="24"/>
          <w:szCs w:val="24"/>
        </w:rPr>
        <w:t xml:space="preserve"> </w:t>
      </w:r>
      <w:r w:rsidRPr="006145ED">
        <w:rPr>
          <w:sz w:val="24"/>
          <w:szCs w:val="24"/>
        </w:rPr>
        <w:t>рублей;</w:t>
      </w: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>2019 год – 9 911,0 тыс.</w:t>
      </w:r>
      <w:r>
        <w:rPr>
          <w:sz w:val="24"/>
          <w:szCs w:val="24"/>
        </w:rPr>
        <w:t xml:space="preserve"> </w:t>
      </w:r>
      <w:r w:rsidRPr="006145ED">
        <w:rPr>
          <w:sz w:val="24"/>
          <w:szCs w:val="24"/>
        </w:rPr>
        <w:t>рублей;</w:t>
      </w: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>2020 год – 9 911,0 тыс.</w:t>
      </w:r>
      <w:r>
        <w:rPr>
          <w:sz w:val="24"/>
          <w:szCs w:val="24"/>
        </w:rPr>
        <w:t xml:space="preserve"> </w:t>
      </w:r>
      <w:r w:rsidRPr="006145ED">
        <w:rPr>
          <w:sz w:val="24"/>
          <w:szCs w:val="24"/>
        </w:rPr>
        <w:t>рублей;</w:t>
      </w: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 xml:space="preserve">- за счет средств бюджета Белоярского района, сформированного за счет средств Ханты-Мансийского автономного округа – Югры в форме субсидии </w:t>
      </w:r>
      <w:r w:rsidR="00C51FB9">
        <w:rPr>
          <w:sz w:val="24"/>
          <w:szCs w:val="24"/>
        </w:rPr>
        <w:t>37 995,2</w:t>
      </w:r>
      <w:r w:rsidR="00C51FB9" w:rsidRPr="00AC5197">
        <w:rPr>
          <w:sz w:val="24"/>
          <w:szCs w:val="24"/>
        </w:rPr>
        <w:t xml:space="preserve"> </w:t>
      </w:r>
      <w:r w:rsidRPr="006145ED">
        <w:rPr>
          <w:sz w:val="24"/>
          <w:szCs w:val="24"/>
        </w:rPr>
        <w:t>тыс. рублей, из них:</w:t>
      </w: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>2014 год – 5 424,1 тыс. рублей;</w:t>
      </w: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>2015 год – 11 254,6 тыс. рублей;</w:t>
      </w:r>
    </w:p>
    <w:p w:rsidR="00C51FB9" w:rsidRDefault="00C51FB9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C5197">
        <w:rPr>
          <w:sz w:val="24"/>
          <w:szCs w:val="24"/>
        </w:rPr>
        <w:t xml:space="preserve">2016 год – </w:t>
      </w:r>
      <w:r>
        <w:rPr>
          <w:sz w:val="24"/>
          <w:szCs w:val="24"/>
        </w:rPr>
        <w:t>21 316,5</w:t>
      </w:r>
      <w:r w:rsidRPr="00AC5197">
        <w:rPr>
          <w:sz w:val="24"/>
          <w:szCs w:val="24"/>
        </w:rPr>
        <w:t xml:space="preserve"> тыс. рублей.</w:t>
      </w:r>
    </w:p>
    <w:p w:rsidR="00B94C83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>Планирование бюджетных ассигнований на реализацию муниципальной программы на очередной финансовый год и плановый период осуществляется по результатам ежегодной оценки эффективности реализации муниципальных программ в соответствии с нормативными правовыми актами, регулирующими порядок составления проекта бюджета Белоярского района и планирование бюджетных ассигнований.</w:t>
      </w:r>
      <w:r w:rsidR="0029595A">
        <w:rPr>
          <w:sz w:val="24"/>
          <w:szCs w:val="24"/>
        </w:rPr>
        <w:t>»</w:t>
      </w:r>
      <w:r w:rsidR="00A32056">
        <w:rPr>
          <w:sz w:val="24"/>
          <w:szCs w:val="24"/>
        </w:rPr>
        <w:t>;</w:t>
      </w:r>
    </w:p>
    <w:p w:rsidR="00886807" w:rsidRDefault="00C932EC" w:rsidP="008868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3)</w:t>
      </w:r>
      <w:r w:rsidR="00A32056">
        <w:rPr>
          <w:sz w:val="24"/>
          <w:szCs w:val="24"/>
        </w:rPr>
        <w:t xml:space="preserve"> п</w:t>
      </w:r>
      <w:r w:rsidR="00886807">
        <w:rPr>
          <w:sz w:val="24"/>
          <w:szCs w:val="24"/>
        </w:rPr>
        <w:t>риложение 2</w:t>
      </w:r>
      <w:r w:rsidR="003572DF">
        <w:rPr>
          <w:sz w:val="24"/>
          <w:szCs w:val="24"/>
        </w:rPr>
        <w:t>.1</w:t>
      </w:r>
      <w:r w:rsidR="00886807">
        <w:rPr>
          <w:sz w:val="24"/>
          <w:szCs w:val="24"/>
        </w:rPr>
        <w:t xml:space="preserve"> «</w:t>
      </w:r>
      <w:r w:rsidR="003572DF" w:rsidRPr="003572DF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86807" w:rsidRPr="00886807">
        <w:rPr>
          <w:sz w:val="24"/>
          <w:szCs w:val="24"/>
        </w:rPr>
        <w:t>»</w:t>
      </w:r>
      <w:r w:rsidR="00886807">
        <w:rPr>
          <w:sz w:val="24"/>
          <w:szCs w:val="24"/>
        </w:rPr>
        <w:t xml:space="preserve"> к Программе изложить в редакции согласно </w:t>
      </w:r>
      <w:proofErr w:type="gramStart"/>
      <w:r w:rsidR="006145ED">
        <w:rPr>
          <w:sz w:val="24"/>
          <w:szCs w:val="24"/>
        </w:rPr>
        <w:t>приложению</w:t>
      </w:r>
      <w:proofErr w:type="gramEnd"/>
      <w:r w:rsidR="00216D89">
        <w:rPr>
          <w:sz w:val="24"/>
          <w:szCs w:val="24"/>
        </w:rPr>
        <w:t xml:space="preserve"> </w:t>
      </w:r>
      <w:r w:rsidR="00886807">
        <w:rPr>
          <w:sz w:val="24"/>
          <w:szCs w:val="24"/>
        </w:rPr>
        <w:t>к настоящему постановлению.</w:t>
      </w:r>
    </w:p>
    <w:p w:rsidR="003E7066" w:rsidRPr="00AB7039" w:rsidRDefault="00C932EC" w:rsidP="00A320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066" w:rsidRPr="00AB7039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3E7066" w:rsidRPr="00AB7039" w:rsidRDefault="00C932EC" w:rsidP="00A320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7066" w:rsidRPr="00AB703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</w:t>
      </w:r>
      <w:r w:rsidR="00B94C83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4E1DE6">
        <w:rPr>
          <w:rFonts w:ascii="Times New Roman" w:hAnsi="Times New Roman" w:cs="Times New Roman"/>
          <w:sz w:val="24"/>
          <w:szCs w:val="24"/>
        </w:rPr>
        <w:t>.</w:t>
      </w:r>
    </w:p>
    <w:p w:rsidR="003E7066" w:rsidRPr="00AB7039" w:rsidRDefault="00C932EC" w:rsidP="00A320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E7066" w:rsidRPr="00AB7039">
        <w:rPr>
          <w:sz w:val="24"/>
          <w:szCs w:val="24"/>
        </w:rPr>
        <w:t>. Контроль за выполне</w:t>
      </w:r>
      <w:r w:rsidR="003E7066">
        <w:rPr>
          <w:sz w:val="24"/>
          <w:szCs w:val="24"/>
        </w:rPr>
        <w:t xml:space="preserve">нием постановления возложить на </w:t>
      </w:r>
      <w:r w:rsidR="003E7066" w:rsidRPr="00AB7039">
        <w:rPr>
          <w:sz w:val="24"/>
          <w:szCs w:val="24"/>
        </w:rPr>
        <w:t xml:space="preserve">заместителя главы Белоярского района </w:t>
      </w:r>
      <w:proofErr w:type="spellStart"/>
      <w:r w:rsidR="006523DF">
        <w:rPr>
          <w:sz w:val="24"/>
          <w:szCs w:val="24"/>
        </w:rPr>
        <w:t>Ващука</w:t>
      </w:r>
      <w:proofErr w:type="spellEnd"/>
      <w:r w:rsidR="006523DF">
        <w:rPr>
          <w:sz w:val="24"/>
          <w:szCs w:val="24"/>
        </w:rPr>
        <w:t xml:space="preserve"> В.А</w:t>
      </w:r>
      <w:r w:rsidR="003E7066">
        <w:rPr>
          <w:sz w:val="24"/>
          <w:szCs w:val="24"/>
        </w:rPr>
        <w:t>.</w:t>
      </w:r>
    </w:p>
    <w:p w:rsidR="003E7066" w:rsidRPr="00AB7039" w:rsidRDefault="003E7066" w:rsidP="003E7066">
      <w:pPr>
        <w:jc w:val="both"/>
        <w:rPr>
          <w:sz w:val="24"/>
          <w:szCs w:val="24"/>
        </w:rPr>
      </w:pPr>
      <w:r w:rsidRPr="00AB7039">
        <w:rPr>
          <w:sz w:val="24"/>
          <w:szCs w:val="24"/>
        </w:rPr>
        <w:tab/>
      </w:r>
    </w:p>
    <w:p w:rsidR="003E7066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50EE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3E7066" w:rsidRDefault="003E7066" w:rsidP="003E706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3E7066"/>
    <w:p w:rsidR="003E7066" w:rsidRDefault="003E7066" w:rsidP="003E7066"/>
    <w:p w:rsidR="008820F2" w:rsidRDefault="008820F2" w:rsidP="008820F2"/>
    <w:p w:rsidR="008820F2" w:rsidRDefault="008820F2" w:rsidP="008820F2"/>
    <w:p w:rsidR="00A50EEA" w:rsidRDefault="00A50EEA" w:rsidP="008820F2">
      <w:pPr>
        <w:ind w:firstLine="708"/>
        <w:rPr>
          <w:sz w:val="24"/>
          <w:szCs w:val="24"/>
        </w:rPr>
        <w:sectPr w:rsidR="00A50EEA" w:rsidSect="007E7B7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43B4D" w:rsidRDefault="00A50EEA" w:rsidP="00A50EEA">
      <w:pPr>
        <w:jc w:val="right"/>
      </w:pPr>
      <w:r>
        <w:lastRenderedPageBreak/>
        <w:tab/>
      </w:r>
    </w:p>
    <w:p w:rsidR="00A43B4D" w:rsidRPr="003572DF" w:rsidRDefault="00A43B4D" w:rsidP="00A50EEA">
      <w:pPr>
        <w:jc w:val="right"/>
        <w:rPr>
          <w:sz w:val="24"/>
          <w:szCs w:val="24"/>
        </w:rPr>
      </w:pPr>
    </w:p>
    <w:p w:rsidR="00A50EEA" w:rsidRPr="003572DF" w:rsidRDefault="00A50EEA" w:rsidP="00A50EEA">
      <w:pPr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Приложение</w:t>
      </w:r>
      <w:r w:rsidR="00A43B4D" w:rsidRPr="003572DF">
        <w:rPr>
          <w:sz w:val="24"/>
          <w:szCs w:val="24"/>
        </w:rPr>
        <w:t xml:space="preserve"> </w:t>
      </w:r>
    </w:p>
    <w:p w:rsidR="00A50EEA" w:rsidRPr="003572DF" w:rsidRDefault="00A50EEA" w:rsidP="00A50EEA">
      <w:pPr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к постановлению администрации Белоярского района</w:t>
      </w:r>
    </w:p>
    <w:p w:rsidR="00A50EEA" w:rsidRPr="003572DF" w:rsidRDefault="00A50EEA" w:rsidP="00A50EEA">
      <w:pPr>
        <w:jc w:val="right"/>
        <w:rPr>
          <w:sz w:val="24"/>
          <w:szCs w:val="24"/>
        </w:rPr>
      </w:pPr>
      <w:r w:rsidRPr="003572DF">
        <w:rPr>
          <w:sz w:val="24"/>
          <w:szCs w:val="24"/>
        </w:rPr>
        <w:t xml:space="preserve">от </w:t>
      </w:r>
      <w:r w:rsidR="00B213EA" w:rsidRPr="003572DF">
        <w:rPr>
          <w:sz w:val="24"/>
          <w:szCs w:val="24"/>
        </w:rPr>
        <w:t>____________</w:t>
      </w:r>
      <w:r w:rsidRPr="003572DF">
        <w:rPr>
          <w:sz w:val="24"/>
          <w:szCs w:val="24"/>
        </w:rPr>
        <w:t xml:space="preserve"> 201</w:t>
      </w:r>
      <w:r w:rsidR="003572DF">
        <w:rPr>
          <w:sz w:val="24"/>
          <w:szCs w:val="24"/>
        </w:rPr>
        <w:t>6</w:t>
      </w:r>
      <w:r w:rsidRPr="003572DF">
        <w:rPr>
          <w:sz w:val="24"/>
          <w:szCs w:val="24"/>
        </w:rPr>
        <w:t xml:space="preserve"> года № </w:t>
      </w:r>
      <w:r w:rsidR="00B213EA" w:rsidRPr="003572DF">
        <w:rPr>
          <w:sz w:val="24"/>
          <w:szCs w:val="24"/>
        </w:rPr>
        <w:t>______</w:t>
      </w: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Приложение 2</w:t>
      </w:r>
      <w:r w:rsidR="00B85941" w:rsidRPr="003572DF">
        <w:rPr>
          <w:sz w:val="24"/>
          <w:szCs w:val="24"/>
        </w:rPr>
        <w:t>.1</w:t>
      </w: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к муниципальной программе Белоярского района</w:t>
      </w: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  <w:r w:rsidRPr="003572DF">
        <w:rPr>
          <w:sz w:val="24"/>
          <w:szCs w:val="24"/>
        </w:rPr>
        <w:t>«Информационное общество на 2014-2020 годы»</w:t>
      </w:r>
    </w:p>
    <w:p w:rsidR="00B85941" w:rsidRPr="003572DF" w:rsidRDefault="00B85941" w:rsidP="00B8594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B85941" w:rsidRPr="003572DF" w:rsidRDefault="00A50EEA" w:rsidP="00B8594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3572DF">
        <w:rPr>
          <w:sz w:val="24"/>
          <w:szCs w:val="24"/>
        </w:rPr>
        <w:t xml:space="preserve"> </w:t>
      </w:r>
      <w:r w:rsidR="00B85941" w:rsidRPr="003572DF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B85941" w:rsidRPr="003572DF" w:rsidRDefault="00B85941" w:rsidP="00B8594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157"/>
        <w:gridCol w:w="2694"/>
        <w:gridCol w:w="2093"/>
        <w:gridCol w:w="1309"/>
        <w:gridCol w:w="1275"/>
        <w:gridCol w:w="1134"/>
        <w:gridCol w:w="1276"/>
        <w:gridCol w:w="1276"/>
        <w:gridCol w:w="1134"/>
      </w:tblGrid>
      <w:tr w:rsidR="00B85941" w:rsidRPr="003572DF" w:rsidTr="00EA4882">
        <w:trPr>
          <w:tblHeader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№ п/п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Наименование мероприятий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3572DF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B85941" w:rsidRPr="003572DF" w:rsidTr="00C51FB9">
        <w:trPr>
          <w:tblHeader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Всего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 том числе</w:t>
            </w:r>
          </w:p>
        </w:tc>
      </w:tr>
      <w:tr w:rsidR="00B85941" w:rsidRPr="003572DF" w:rsidTr="00C51FB9">
        <w:trPr>
          <w:trHeight w:val="673"/>
          <w:tblHeader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2020 год</w:t>
            </w:r>
          </w:p>
        </w:tc>
      </w:tr>
      <w:tr w:rsidR="00B85941" w:rsidRPr="003572DF" w:rsidTr="00C51FB9">
        <w:trPr>
          <w:trHeight w:val="598"/>
        </w:trPr>
        <w:tc>
          <w:tcPr>
            <w:tcW w:w="673" w:type="dxa"/>
            <w:vMerge w:val="restart"/>
            <w:shd w:val="clear" w:color="auto" w:fill="auto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1.</w:t>
            </w:r>
          </w:p>
        </w:tc>
        <w:tc>
          <w:tcPr>
            <w:tcW w:w="215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Организация предоставления государственных и муниципальных услуг</w:t>
            </w:r>
          </w:p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Отдел по информационным ресурсам и защите информации администрации Белоярского района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Всего: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5941" w:rsidRPr="003572DF" w:rsidRDefault="0039141E" w:rsidP="00391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62 499,2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5941" w:rsidRPr="003572DF" w:rsidRDefault="00C51FB9" w:rsidP="00EA48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22 855,20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</w:tr>
      <w:tr w:rsidR="00B85941" w:rsidRPr="003572DF" w:rsidTr="00C51FB9">
        <w:trPr>
          <w:trHeight w:val="848"/>
        </w:trPr>
        <w:tc>
          <w:tcPr>
            <w:tcW w:w="673" w:type="dxa"/>
            <w:vMerge/>
            <w:shd w:val="clear" w:color="auto" w:fill="auto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5941" w:rsidRPr="003572DF" w:rsidRDefault="00C51FB9" w:rsidP="00C51F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41 182,7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5941" w:rsidRPr="003572DF" w:rsidRDefault="00C51FB9" w:rsidP="00BF6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1 538,7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</w:tr>
      <w:tr w:rsidR="00B85941" w:rsidRPr="003572DF" w:rsidTr="00C51FB9">
        <w:trPr>
          <w:trHeight w:val="3052"/>
        </w:trPr>
        <w:tc>
          <w:tcPr>
            <w:tcW w:w="673" w:type="dxa"/>
            <w:vMerge/>
            <w:shd w:val="clear" w:color="auto" w:fill="auto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Бюджет Белоярского района, сформированный за счет средств бюджета Ханты-</w:t>
            </w:r>
          </w:p>
          <w:p w:rsidR="00B85941" w:rsidRPr="003572DF" w:rsidRDefault="00B85941" w:rsidP="00EA4882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Мансийского автономного округа – Югры в форме субсидий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5941" w:rsidRPr="003572DF" w:rsidRDefault="00C51FB9" w:rsidP="00EA48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21 316,5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5941" w:rsidRPr="003572DF" w:rsidRDefault="00C51FB9" w:rsidP="00EA4882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B85941" w:rsidP="00EA4882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0</w:t>
            </w:r>
          </w:p>
        </w:tc>
      </w:tr>
      <w:tr w:rsidR="00B85941" w:rsidRPr="003572DF" w:rsidTr="00C51FB9">
        <w:trPr>
          <w:trHeight w:val="27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EA488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EA4882">
            <w:pPr>
              <w:tabs>
                <w:tab w:val="left" w:pos="5520"/>
              </w:tabs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EA4882">
            <w:pPr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Всего: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39141E" w:rsidP="00391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62 499,2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39141E" w:rsidP="00391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22 855,2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EA4882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</w:tr>
      <w:tr w:rsidR="0039141E" w:rsidRPr="003572DF" w:rsidTr="00C51FB9">
        <w:trPr>
          <w:trHeight w:val="272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41E" w:rsidRPr="003572DF" w:rsidRDefault="0039141E" w:rsidP="0039141E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4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41E" w:rsidRPr="003572DF" w:rsidRDefault="0039141E" w:rsidP="0039141E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1E" w:rsidRPr="003572DF" w:rsidRDefault="0039141E" w:rsidP="0039141E">
            <w:pPr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1E" w:rsidRPr="003572DF" w:rsidRDefault="0039141E" w:rsidP="00391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41 182,7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1E" w:rsidRPr="003572DF" w:rsidRDefault="0039141E" w:rsidP="00391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1 538,7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1E" w:rsidRPr="003572DF" w:rsidRDefault="0039141E" w:rsidP="0039141E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1E" w:rsidRPr="003572DF" w:rsidRDefault="0039141E" w:rsidP="0039141E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1E" w:rsidRPr="003572DF" w:rsidRDefault="0039141E" w:rsidP="0039141E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1E" w:rsidRPr="003572DF" w:rsidRDefault="0039141E" w:rsidP="0039141E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</w:tr>
      <w:bookmarkEnd w:id="0"/>
      <w:tr w:rsidR="00C51FB9" w:rsidRPr="003572DF" w:rsidTr="00C51FB9">
        <w:trPr>
          <w:trHeight w:val="272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B9" w:rsidRPr="003572DF" w:rsidRDefault="00C51FB9" w:rsidP="00C51FB9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B9" w:rsidRPr="003572DF" w:rsidRDefault="00C51FB9" w:rsidP="00C51FB9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B9" w:rsidRPr="003572DF" w:rsidRDefault="00C51FB9" w:rsidP="00C51FB9">
            <w:pPr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Бюджет Белоярского района, сформированный за счет средств бюджета Ханты-Мансийского автономного округа – Югры в форме субсидий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FB9" w:rsidRPr="003572DF" w:rsidRDefault="00C51FB9" w:rsidP="00C51F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FB9" w:rsidRPr="003572DF" w:rsidRDefault="00C51FB9" w:rsidP="00C51FB9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FB9" w:rsidRPr="003572DF" w:rsidRDefault="00C51FB9" w:rsidP="00C51FB9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FB9" w:rsidRPr="003572DF" w:rsidRDefault="00C51FB9" w:rsidP="00C51FB9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FB9" w:rsidRPr="003572DF" w:rsidRDefault="00C51FB9" w:rsidP="00C51FB9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FB9" w:rsidRPr="003572DF" w:rsidRDefault="00C51FB9" w:rsidP="00C51FB9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0</w:t>
            </w:r>
          </w:p>
        </w:tc>
      </w:tr>
    </w:tbl>
    <w:p w:rsidR="00B85941" w:rsidRPr="003572DF" w:rsidRDefault="00B85941" w:rsidP="00B85941">
      <w:pPr>
        <w:rPr>
          <w:sz w:val="24"/>
          <w:szCs w:val="24"/>
        </w:rPr>
      </w:pPr>
      <w:r w:rsidRPr="003572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-1769745</wp:posOffset>
                </wp:positionV>
                <wp:extent cx="3505200" cy="9525"/>
                <wp:effectExtent l="13335" t="11430" r="571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38995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139.35pt" to="275.55pt,-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/0VAIAAGUEAAAOAAAAZHJzL2Uyb0RvYy54bWysVM1uEzEQviPxDpbv6e7mp6SrbiqUTeBQ&#10;oFLLAzheb9bCa1u2m02EkChnpD4Cr8ABpEoFnmHzRoydbWjhghA5OGPP+JuZbz7v8cm6FmjFjOVK&#10;Zjg5iDFikqqCy2WGX1/Me2OMrCOyIEJJluENs/hk8vjRcaNT1leVEgUzCECkTRud4co5nUaRpRWr&#10;iT1QmklwlsrUxMHWLKPCkAbQaxH14/gwapQptFGUWQun+c6JJwG/LBl1r8rSModEhqE2F1YT1oVf&#10;o8kxSZeG6IrTrgzyD1XUhEtIuofKiSPo0vA/oGpOjbKqdAdU1ZEqS05Z6AG6SeLfujmviGahFyDH&#10;6j1N9v/B0perM4N4keEBRpLUMKL20/b99rr91n7eXqPtVfuj/dp+aW/a7+3N9gPYt9uPYHtne9sd&#10;X6OBZ7LRNgXAqTwzngu6luf6VNE3Fkk1rYhcstDRxUZDmsTfiB5c8RuroZ5F80IVEEMunQq0rktT&#10;o1Jw/dxf9OBAHVqHOW72c2RrhygcDkbxCMSBEQXf0ag/CqlI6lH8XW2se8ZUjbyRYcGlZ5mkZHVq&#10;na/qV4g/lmrOhQhKERI1HaT3WCV44Z1hY5aLqTBoRbzWwq/L+yDMqEtZBLCKkWLW2Y5wsbMhuZAe&#10;D7qBcjprJ6a3R/HRbDwbD3vD/uGsN4zzvPd0Ph32DufJk1E+yKfTPHnne0mGacWLgklf3Z2wk+Hf&#10;Cad7YjtJ7qW9pyF6iB74gmLv/kPRYbB+ljtVLFSxOTN3Awcth+Du3fnHcn8P9v2vw+QnAAAA//8D&#10;AFBLAwQUAAYACAAAACEAcWDKz98AAAALAQAADwAAAGRycy9kb3ducmV2LnhtbEyPwU7DMAyG70i8&#10;Q2QkblvaotGtazpNCLggIW0UzmnjtRWNUzVZV94ewwVOlu1Pvz/nu9n2YsLRd44UxMsIBFLtTEeN&#10;gvLtabEG4YMmo3tHqOALPeyK66tcZ8Zd6IDTMTSCQ8hnWkEbwpBJ6esWrfZLNyDx7uRGqwO3YyPN&#10;qC8cbnuZRNG9tLojvtDqAR9arD+PZ6tg//HyePc6Vdb1ZtOU78aW0XOi1O3NvN+CCDiHPxh+9Fkd&#10;Cnaq3JmMF72CxYZBLkm6TkEwsFrFMYjqd5QmIItc/v+h+AYAAP//AwBQSwECLQAUAAYACAAAACEA&#10;toM4kv4AAADhAQAAEwAAAAAAAAAAAAAAAAAAAAAAW0NvbnRlbnRfVHlwZXNdLnhtbFBLAQItABQA&#10;BgAIAAAAIQA4/SH/1gAAAJQBAAALAAAAAAAAAAAAAAAAAC8BAABfcmVscy8ucmVsc1BLAQItABQA&#10;BgAIAAAAIQCQ3M/0VAIAAGUEAAAOAAAAAAAAAAAAAAAAAC4CAABkcnMvZTJvRG9jLnhtbFBLAQIt&#10;ABQABgAIAAAAIQBxYMrP3wAAAAsBAAAPAAAAAAAAAAAAAAAAAK4EAABkcnMvZG93bnJldi54bWxQ&#10;SwUGAAAAAAQABADzAAAAugUAAAAA&#10;"/>
            </w:pict>
          </mc:Fallback>
        </mc:AlternateContent>
      </w:r>
    </w:p>
    <w:p w:rsidR="00B85941" w:rsidRPr="003572DF" w:rsidRDefault="00B85941" w:rsidP="00B85941">
      <w:pPr>
        <w:rPr>
          <w:sz w:val="24"/>
          <w:szCs w:val="24"/>
        </w:rPr>
      </w:pPr>
    </w:p>
    <w:p w:rsidR="00B85941" w:rsidRPr="003572DF" w:rsidRDefault="00B85941" w:rsidP="00B85941">
      <w:pPr>
        <w:rPr>
          <w:sz w:val="24"/>
          <w:szCs w:val="24"/>
        </w:rPr>
      </w:pPr>
    </w:p>
    <w:p w:rsidR="00B85941" w:rsidRPr="003572DF" w:rsidRDefault="00B85941" w:rsidP="00B85941">
      <w:pPr>
        <w:rPr>
          <w:sz w:val="24"/>
          <w:szCs w:val="24"/>
        </w:rPr>
      </w:pPr>
    </w:p>
    <w:p w:rsidR="006145ED" w:rsidRPr="003572DF" w:rsidRDefault="006145ED" w:rsidP="006145ED">
      <w:pPr>
        <w:rPr>
          <w:sz w:val="24"/>
          <w:szCs w:val="24"/>
        </w:rPr>
      </w:pPr>
    </w:p>
    <w:sectPr w:rsidR="006145ED" w:rsidRPr="003572DF" w:rsidSect="00A50EEA">
      <w:footerReference w:type="even" r:id="rId9"/>
      <w:footerReference w:type="default" r:id="rId10"/>
      <w:pgSz w:w="16838" w:h="11906" w:orient="landscape"/>
      <w:pgMar w:top="426" w:right="113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07" w:rsidRDefault="004B3607" w:rsidP="00B62D30">
      <w:r>
        <w:separator/>
      </w:r>
    </w:p>
  </w:endnote>
  <w:endnote w:type="continuationSeparator" w:id="0">
    <w:p w:rsidR="004B3607" w:rsidRDefault="004B3607" w:rsidP="00B6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EEA" w:rsidRDefault="00A50EEA" w:rsidP="00A50E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0EEA" w:rsidRDefault="00A50EEA" w:rsidP="00A50E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EEA" w:rsidRDefault="00A50EEA" w:rsidP="00A50E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07" w:rsidRDefault="004B3607" w:rsidP="00B62D30">
      <w:r>
        <w:separator/>
      </w:r>
    </w:p>
  </w:footnote>
  <w:footnote w:type="continuationSeparator" w:id="0">
    <w:p w:rsidR="004B3607" w:rsidRDefault="004B3607" w:rsidP="00B6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B67CD"/>
    <w:multiLevelType w:val="hybridMultilevel"/>
    <w:tmpl w:val="79F884E0"/>
    <w:lvl w:ilvl="0" w:tplc="9F3C3E3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A13EF9"/>
    <w:multiLevelType w:val="hybridMultilevel"/>
    <w:tmpl w:val="0F8CB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359264f-4ec5-4210-9d0b-79f0b1fabd92"/>
  </w:docVars>
  <w:rsids>
    <w:rsidRoot w:val="008E3F12"/>
    <w:rsid w:val="00013A76"/>
    <w:rsid w:val="00021B3B"/>
    <w:rsid w:val="00031507"/>
    <w:rsid w:val="0004376C"/>
    <w:rsid w:val="00046F61"/>
    <w:rsid w:val="00052C15"/>
    <w:rsid w:val="000621A0"/>
    <w:rsid w:val="0006472F"/>
    <w:rsid w:val="00066CCA"/>
    <w:rsid w:val="00067C73"/>
    <w:rsid w:val="00073BDA"/>
    <w:rsid w:val="0007686E"/>
    <w:rsid w:val="00076F92"/>
    <w:rsid w:val="00080880"/>
    <w:rsid w:val="00084179"/>
    <w:rsid w:val="00097F25"/>
    <w:rsid w:val="000A59F1"/>
    <w:rsid w:val="000B2C50"/>
    <w:rsid w:val="000B4C98"/>
    <w:rsid w:val="000C2CBF"/>
    <w:rsid w:val="000D1A7F"/>
    <w:rsid w:val="000D1B89"/>
    <w:rsid w:val="000D4BCE"/>
    <w:rsid w:val="000E7123"/>
    <w:rsid w:val="00100D4B"/>
    <w:rsid w:val="00106109"/>
    <w:rsid w:val="00123A53"/>
    <w:rsid w:val="00137A8C"/>
    <w:rsid w:val="001519E0"/>
    <w:rsid w:val="00157D30"/>
    <w:rsid w:val="00180525"/>
    <w:rsid w:val="00181A8A"/>
    <w:rsid w:val="00182010"/>
    <w:rsid w:val="00183CB4"/>
    <w:rsid w:val="00187F38"/>
    <w:rsid w:val="00192144"/>
    <w:rsid w:val="001935CD"/>
    <w:rsid w:val="00194DF6"/>
    <w:rsid w:val="00195684"/>
    <w:rsid w:val="001964A1"/>
    <w:rsid w:val="001A6231"/>
    <w:rsid w:val="001A739D"/>
    <w:rsid w:val="001B0779"/>
    <w:rsid w:val="001B4ADC"/>
    <w:rsid w:val="001C0F18"/>
    <w:rsid w:val="001C45B9"/>
    <w:rsid w:val="001D342D"/>
    <w:rsid w:val="001E6FFF"/>
    <w:rsid w:val="001E7A06"/>
    <w:rsid w:val="001F2596"/>
    <w:rsid w:val="00203D64"/>
    <w:rsid w:val="002078C0"/>
    <w:rsid w:val="002154AE"/>
    <w:rsid w:val="00216D89"/>
    <w:rsid w:val="00223644"/>
    <w:rsid w:val="00234253"/>
    <w:rsid w:val="00240E0D"/>
    <w:rsid w:val="0027166F"/>
    <w:rsid w:val="0029595A"/>
    <w:rsid w:val="002A69B8"/>
    <w:rsid w:val="002A6FBB"/>
    <w:rsid w:val="002B6EB9"/>
    <w:rsid w:val="003025C4"/>
    <w:rsid w:val="003073D1"/>
    <w:rsid w:val="00307777"/>
    <w:rsid w:val="003317D8"/>
    <w:rsid w:val="00350A49"/>
    <w:rsid w:val="003572DF"/>
    <w:rsid w:val="0036464C"/>
    <w:rsid w:val="00364CE7"/>
    <w:rsid w:val="003650D4"/>
    <w:rsid w:val="0039141E"/>
    <w:rsid w:val="00397507"/>
    <w:rsid w:val="003B1F29"/>
    <w:rsid w:val="003B33E9"/>
    <w:rsid w:val="003B74EF"/>
    <w:rsid w:val="003C1C3C"/>
    <w:rsid w:val="003C2FF3"/>
    <w:rsid w:val="003C33D6"/>
    <w:rsid w:val="003C5951"/>
    <w:rsid w:val="003E2A57"/>
    <w:rsid w:val="003E2E9F"/>
    <w:rsid w:val="003E7066"/>
    <w:rsid w:val="003F01A5"/>
    <w:rsid w:val="004300A8"/>
    <w:rsid w:val="004320A9"/>
    <w:rsid w:val="00432E8B"/>
    <w:rsid w:val="004354F0"/>
    <w:rsid w:val="0047013E"/>
    <w:rsid w:val="00480FA7"/>
    <w:rsid w:val="0048514D"/>
    <w:rsid w:val="004854A5"/>
    <w:rsid w:val="004911BE"/>
    <w:rsid w:val="00492080"/>
    <w:rsid w:val="00496846"/>
    <w:rsid w:val="004A552C"/>
    <w:rsid w:val="004B3607"/>
    <w:rsid w:val="004C19EC"/>
    <w:rsid w:val="004C3E52"/>
    <w:rsid w:val="004D3B17"/>
    <w:rsid w:val="004E1DE6"/>
    <w:rsid w:val="00504B7E"/>
    <w:rsid w:val="0050768E"/>
    <w:rsid w:val="00522546"/>
    <w:rsid w:val="005356C6"/>
    <w:rsid w:val="00541764"/>
    <w:rsid w:val="0054259F"/>
    <w:rsid w:val="00542D05"/>
    <w:rsid w:val="005439F4"/>
    <w:rsid w:val="00565EAF"/>
    <w:rsid w:val="005810BF"/>
    <w:rsid w:val="005A03FB"/>
    <w:rsid w:val="005A6426"/>
    <w:rsid w:val="005C4A2F"/>
    <w:rsid w:val="005D1741"/>
    <w:rsid w:val="005D5AC9"/>
    <w:rsid w:val="005E4531"/>
    <w:rsid w:val="005F1955"/>
    <w:rsid w:val="006062EC"/>
    <w:rsid w:val="006069A3"/>
    <w:rsid w:val="0061416C"/>
    <w:rsid w:val="006145ED"/>
    <w:rsid w:val="00626F0B"/>
    <w:rsid w:val="006523DF"/>
    <w:rsid w:val="0065353D"/>
    <w:rsid w:val="00672B28"/>
    <w:rsid w:val="006764AA"/>
    <w:rsid w:val="0067766E"/>
    <w:rsid w:val="0068183D"/>
    <w:rsid w:val="00683F93"/>
    <w:rsid w:val="00684FD9"/>
    <w:rsid w:val="00686E46"/>
    <w:rsid w:val="006871C2"/>
    <w:rsid w:val="00690AAE"/>
    <w:rsid w:val="006A1DF8"/>
    <w:rsid w:val="006B3673"/>
    <w:rsid w:val="006B368F"/>
    <w:rsid w:val="006D45C3"/>
    <w:rsid w:val="006E5A05"/>
    <w:rsid w:val="00700099"/>
    <w:rsid w:val="00712B64"/>
    <w:rsid w:val="00712B79"/>
    <w:rsid w:val="0071601E"/>
    <w:rsid w:val="007260E7"/>
    <w:rsid w:val="007407E3"/>
    <w:rsid w:val="00743A43"/>
    <w:rsid w:val="007451C8"/>
    <w:rsid w:val="00773183"/>
    <w:rsid w:val="007832A4"/>
    <w:rsid w:val="00796255"/>
    <w:rsid w:val="007A4C47"/>
    <w:rsid w:val="007C1BDA"/>
    <w:rsid w:val="007C706A"/>
    <w:rsid w:val="007D63FB"/>
    <w:rsid w:val="007E0CE2"/>
    <w:rsid w:val="007E5798"/>
    <w:rsid w:val="007E7B7E"/>
    <w:rsid w:val="007F4049"/>
    <w:rsid w:val="008065D3"/>
    <w:rsid w:val="00813460"/>
    <w:rsid w:val="008142F9"/>
    <w:rsid w:val="008159C4"/>
    <w:rsid w:val="00815C6D"/>
    <w:rsid w:val="00816397"/>
    <w:rsid w:val="00821A1D"/>
    <w:rsid w:val="00832A67"/>
    <w:rsid w:val="008519F2"/>
    <w:rsid w:val="008537D2"/>
    <w:rsid w:val="00872D80"/>
    <w:rsid w:val="00880481"/>
    <w:rsid w:val="008820F2"/>
    <w:rsid w:val="00884E55"/>
    <w:rsid w:val="00886807"/>
    <w:rsid w:val="00892F2D"/>
    <w:rsid w:val="0089360E"/>
    <w:rsid w:val="00893E3C"/>
    <w:rsid w:val="00897C4B"/>
    <w:rsid w:val="008C7380"/>
    <w:rsid w:val="008D1498"/>
    <w:rsid w:val="008E1D3B"/>
    <w:rsid w:val="008E3F12"/>
    <w:rsid w:val="008E4EF8"/>
    <w:rsid w:val="008F12C4"/>
    <w:rsid w:val="008F2CDC"/>
    <w:rsid w:val="009077A8"/>
    <w:rsid w:val="0091288A"/>
    <w:rsid w:val="009251AB"/>
    <w:rsid w:val="0093503E"/>
    <w:rsid w:val="009366B2"/>
    <w:rsid w:val="00941648"/>
    <w:rsid w:val="00943A8C"/>
    <w:rsid w:val="00952E55"/>
    <w:rsid w:val="00957140"/>
    <w:rsid w:val="00966734"/>
    <w:rsid w:val="00966DB3"/>
    <w:rsid w:val="00994DAE"/>
    <w:rsid w:val="009A6226"/>
    <w:rsid w:val="009A6726"/>
    <w:rsid w:val="009B0608"/>
    <w:rsid w:val="009B67AD"/>
    <w:rsid w:val="009C0696"/>
    <w:rsid w:val="009D1497"/>
    <w:rsid w:val="009E19EA"/>
    <w:rsid w:val="009E19EB"/>
    <w:rsid w:val="009E633D"/>
    <w:rsid w:val="009F277A"/>
    <w:rsid w:val="00A15E79"/>
    <w:rsid w:val="00A17B29"/>
    <w:rsid w:val="00A32056"/>
    <w:rsid w:val="00A358B8"/>
    <w:rsid w:val="00A43B4D"/>
    <w:rsid w:val="00A50EEA"/>
    <w:rsid w:val="00A55F11"/>
    <w:rsid w:val="00A56BA4"/>
    <w:rsid w:val="00A63A5A"/>
    <w:rsid w:val="00A80C05"/>
    <w:rsid w:val="00AC0BFC"/>
    <w:rsid w:val="00AC45E2"/>
    <w:rsid w:val="00AC5197"/>
    <w:rsid w:val="00AD14A9"/>
    <w:rsid w:val="00AD7E02"/>
    <w:rsid w:val="00AF3400"/>
    <w:rsid w:val="00AF4FA4"/>
    <w:rsid w:val="00B0744B"/>
    <w:rsid w:val="00B1353D"/>
    <w:rsid w:val="00B213EA"/>
    <w:rsid w:val="00B25FB1"/>
    <w:rsid w:val="00B37F91"/>
    <w:rsid w:val="00B442EC"/>
    <w:rsid w:val="00B520ED"/>
    <w:rsid w:val="00B530C0"/>
    <w:rsid w:val="00B53BD7"/>
    <w:rsid w:val="00B563F8"/>
    <w:rsid w:val="00B62D30"/>
    <w:rsid w:val="00B7663F"/>
    <w:rsid w:val="00B82BB2"/>
    <w:rsid w:val="00B83D1F"/>
    <w:rsid w:val="00B85941"/>
    <w:rsid w:val="00B92214"/>
    <w:rsid w:val="00B9305F"/>
    <w:rsid w:val="00B94994"/>
    <w:rsid w:val="00B94C83"/>
    <w:rsid w:val="00BB2B51"/>
    <w:rsid w:val="00BB4D37"/>
    <w:rsid w:val="00BC2BD3"/>
    <w:rsid w:val="00BF5A4E"/>
    <w:rsid w:val="00BF6554"/>
    <w:rsid w:val="00BF69F2"/>
    <w:rsid w:val="00C00CCC"/>
    <w:rsid w:val="00C03854"/>
    <w:rsid w:val="00C0397C"/>
    <w:rsid w:val="00C1481D"/>
    <w:rsid w:val="00C210D9"/>
    <w:rsid w:val="00C247AB"/>
    <w:rsid w:val="00C318AC"/>
    <w:rsid w:val="00C33772"/>
    <w:rsid w:val="00C35450"/>
    <w:rsid w:val="00C4209A"/>
    <w:rsid w:val="00C51FB9"/>
    <w:rsid w:val="00C617E6"/>
    <w:rsid w:val="00C72C92"/>
    <w:rsid w:val="00C750EA"/>
    <w:rsid w:val="00C86D62"/>
    <w:rsid w:val="00C87BC4"/>
    <w:rsid w:val="00C932EC"/>
    <w:rsid w:val="00CA44DA"/>
    <w:rsid w:val="00CB5159"/>
    <w:rsid w:val="00CC724E"/>
    <w:rsid w:val="00CC7AF6"/>
    <w:rsid w:val="00CF03BC"/>
    <w:rsid w:val="00CF0EEA"/>
    <w:rsid w:val="00CF1EDF"/>
    <w:rsid w:val="00D31240"/>
    <w:rsid w:val="00D32F18"/>
    <w:rsid w:val="00D41DF4"/>
    <w:rsid w:val="00D44F62"/>
    <w:rsid w:val="00D51563"/>
    <w:rsid w:val="00D53DC6"/>
    <w:rsid w:val="00D81D11"/>
    <w:rsid w:val="00D91F52"/>
    <w:rsid w:val="00DA2FBE"/>
    <w:rsid w:val="00DB4105"/>
    <w:rsid w:val="00DC207D"/>
    <w:rsid w:val="00DC5A06"/>
    <w:rsid w:val="00DD3320"/>
    <w:rsid w:val="00DD5BC4"/>
    <w:rsid w:val="00DE0277"/>
    <w:rsid w:val="00DE5942"/>
    <w:rsid w:val="00DE6F08"/>
    <w:rsid w:val="00DF19DA"/>
    <w:rsid w:val="00E003F5"/>
    <w:rsid w:val="00E05AE3"/>
    <w:rsid w:val="00E24BC6"/>
    <w:rsid w:val="00E339EC"/>
    <w:rsid w:val="00E41A92"/>
    <w:rsid w:val="00E423C4"/>
    <w:rsid w:val="00E66659"/>
    <w:rsid w:val="00E73569"/>
    <w:rsid w:val="00E8476F"/>
    <w:rsid w:val="00E97232"/>
    <w:rsid w:val="00E97638"/>
    <w:rsid w:val="00EC1168"/>
    <w:rsid w:val="00EF06F8"/>
    <w:rsid w:val="00EF47AB"/>
    <w:rsid w:val="00EF56F2"/>
    <w:rsid w:val="00F168D0"/>
    <w:rsid w:val="00F25B1E"/>
    <w:rsid w:val="00F33DFF"/>
    <w:rsid w:val="00F42492"/>
    <w:rsid w:val="00F451DB"/>
    <w:rsid w:val="00F50D64"/>
    <w:rsid w:val="00F55667"/>
    <w:rsid w:val="00F82D1C"/>
    <w:rsid w:val="00F90D81"/>
    <w:rsid w:val="00F962CA"/>
    <w:rsid w:val="00FA2FD3"/>
    <w:rsid w:val="00FC252F"/>
    <w:rsid w:val="00FC5AD9"/>
    <w:rsid w:val="00FF1C6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6E2AE-854C-4FEA-BEE4-342CA51C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12"/>
  </w:style>
  <w:style w:type="paragraph" w:styleId="1">
    <w:name w:val="heading 1"/>
    <w:basedOn w:val="a"/>
    <w:next w:val="a"/>
    <w:link w:val="10"/>
    <w:qFormat/>
    <w:rsid w:val="008E3F1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3F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E3F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3F12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8E3F1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E3F12"/>
    <w:rPr>
      <w:sz w:val="28"/>
      <w:lang w:val="ru-RU" w:eastAsia="ru-RU" w:bidi="ar-SA"/>
    </w:rPr>
  </w:style>
  <w:style w:type="paragraph" w:customStyle="1" w:styleId="ConsNormal">
    <w:name w:val="ConsNormal"/>
    <w:rsid w:val="008E3F12"/>
    <w:pPr>
      <w:widowControl w:val="0"/>
      <w:snapToGrid w:val="0"/>
      <w:ind w:firstLine="720"/>
    </w:pPr>
    <w:rPr>
      <w:rFonts w:ascii="Arial" w:hAnsi="Arial"/>
    </w:rPr>
  </w:style>
  <w:style w:type="paragraph" w:customStyle="1" w:styleId="11">
    <w:name w:val="Знак1 Знак Знак Знак1"/>
    <w:basedOn w:val="a"/>
    <w:rsid w:val="008E3F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820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1Char">
    <w:name w:val="Heading 1 Char"/>
    <w:locked/>
    <w:rsid w:val="003E7066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locked/>
    <w:rsid w:val="003E7066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locked/>
    <w:rsid w:val="003E7066"/>
    <w:rPr>
      <w:rFonts w:cs="Times New Roman"/>
      <w:sz w:val="28"/>
      <w:lang w:val="ru-RU" w:eastAsia="ru-RU" w:bidi="ar-SA"/>
    </w:rPr>
  </w:style>
  <w:style w:type="paragraph" w:customStyle="1" w:styleId="12">
    <w:name w:val="Без интервала1"/>
    <w:rsid w:val="003E7066"/>
    <w:rPr>
      <w:rFonts w:ascii="Calibri" w:hAnsi="Calibri" w:cs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3E7066"/>
    <w:rPr>
      <w:rFonts w:ascii="Courier New" w:hAnsi="Courier New"/>
      <w:sz w:val="22"/>
      <w:szCs w:val="22"/>
      <w:lang w:bidi="ar-SA"/>
    </w:rPr>
  </w:style>
  <w:style w:type="paragraph" w:styleId="HTML0">
    <w:name w:val="HTML Preformatted"/>
    <w:basedOn w:val="a"/>
    <w:link w:val="HTML"/>
    <w:rsid w:val="003E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x-none" w:eastAsia="x-none"/>
    </w:rPr>
  </w:style>
  <w:style w:type="character" w:styleId="a3">
    <w:name w:val="Hyperlink"/>
    <w:rsid w:val="003E706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rsid w:val="003E7066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locked/>
    <w:rsid w:val="003E7066"/>
    <w:rPr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rsid w:val="007E7B7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7E7B7E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A50EE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6"/>
    <w:rsid w:val="00A50EEA"/>
    <w:rPr>
      <w:sz w:val="24"/>
      <w:szCs w:val="24"/>
    </w:rPr>
  </w:style>
  <w:style w:type="character" w:styleId="a8">
    <w:name w:val="page number"/>
    <w:basedOn w:val="a0"/>
    <w:rsid w:val="00A5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DE48-8E0F-4BEC-BBAA-90D49614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BliznyakovaSY</dc:creator>
  <cp:keywords/>
  <cp:lastModifiedBy>Балакина Ольга Владимировна</cp:lastModifiedBy>
  <cp:revision>2</cp:revision>
  <cp:lastPrinted>2016-10-06T10:32:00Z</cp:lastPrinted>
  <dcterms:created xsi:type="dcterms:W3CDTF">2016-12-19T09:45:00Z</dcterms:created>
  <dcterms:modified xsi:type="dcterms:W3CDTF">2016-12-19T09:45:00Z</dcterms:modified>
</cp:coreProperties>
</file>